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B1" w:rsidRDefault="003653B1">
      <w:pPr>
        <w:pStyle w:val="Corpotesto"/>
        <w:spacing w:before="2"/>
        <w:ind w:left="0"/>
        <w:jc w:val="left"/>
        <w:rPr>
          <w:sz w:val="12"/>
        </w:rPr>
      </w:pPr>
    </w:p>
    <w:p w:rsidR="003653B1" w:rsidRDefault="00667A7C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370205</wp:posOffset>
            </wp:positionH>
            <wp:positionV relativeFrom="paragraph">
              <wp:posOffset>-90805</wp:posOffset>
            </wp:positionV>
            <wp:extent cx="932815" cy="1295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UNIONE</w:t>
      </w:r>
      <w:r>
        <w:rPr>
          <w:spacing w:val="24"/>
          <w:w w:val="95"/>
        </w:rPr>
        <w:t xml:space="preserve"> </w:t>
      </w:r>
      <w:r>
        <w:rPr>
          <w:w w:val="95"/>
        </w:rPr>
        <w:t>DEI</w:t>
      </w:r>
      <w:r>
        <w:rPr>
          <w:spacing w:val="22"/>
          <w:w w:val="95"/>
        </w:rPr>
        <w:t xml:space="preserve"> </w:t>
      </w:r>
      <w:r>
        <w:rPr>
          <w:w w:val="95"/>
        </w:rPr>
        <w:t>COLLI</w:t>
      </w:r>
      <w:r>
        <w:rPr>
          <w:spacing w:val="22"/>
          <w:w w:val="95"/>
        </w:rPr>
        <w:t xml:space="preserve"> </w:t>
      </w:r>
      <w:r>
        <w:rPr>
          <w:w w:val="95"/>
        </w:rPr>
        <w:t>MARITTIMI</w:t>
      </w:r>
      <w:r>
        <w:rPr>
          <w:spacing w:val="22"/>
          <w:w w:val="95"/>
        </w:rPr>
        <w:t xml:space="preserve"> </w:t>
      </w:r>
      <w:r>
        <w:rPr>
          <w:w w:val="95"/>
        </w:rPr>
        <w:t>PISANI</w:t>
      </w:r>
    </w:p>
    <w:p w:rsidR="003653B1" w:rsidRDefault="00667A7C">
      <w:pPr>
        <w:ind w:left="2971" w:right="1367"/>
        <w:jc w:val="center"/>
        <w:rPr>
          <w:rFonts w:ascii="Arial MT" w:hAnsi="Arial MT"/>
          <w:sz w:val="20"/>
        </w:rPr>
      </w:pPr>
      <w:proofErr w:type="gramStart"/>
      <w:r>
        <w:rPr>
          <w:rFonts w:ascii="Arial MT" w:hAnsi="Arial MT"/>
          <w:w w:val="110"/>
          <w:sz w:val="20"/>
        </w:rPr>
        <w:t>fra</w:t>
      </w:r>
      <w:proofErr w:type="gramEnd"/>
      <w:r>
        <w:rPr>
          <w:rFonts w:ascii="Arial MT" w:hAnsi="Arial MT"/>
          <w:w w:val="110"/>
          <w:sz w:val="20"/>
        </w:rPr>
        <w:t xml:space="preserve"> i comuni di Castellina Marittima, Montescudaio e Riparbella</w:t>
      </w:r>
      <w:r>
        <w:rPr>
          <w:rFonts w:ascii="Arial MT" w:hAnsi="Arial MT"/>
          <w:spacing w:val="-59"/>
          <w:w w:val="110"/>
          <w:sz w:val="20"/>
        </w:rPr>
        <w:t xml:space="preserve"> </w:t>
      </w:r>
      <w:r>
        <w:rPr>
          <w:rFonts w:ascii="Arial MT" w:hAnsi="Arial MT"/>
          <w:w w:val="110"/>
          <w:sz w:val="20"/>
        </w:rPr>
        <w:t>Provincia</w:t>
      </w:r>
      <w:r>
        <w:rPr>
          <w:rFonts w:ascii="Arial MT" w:hAnsi="Arial MT"/>
          <w:spacing w:val="-13"/>
          <w:w w:val="110"/>
          <w:sz w:val="20"/>
        </w:rPr>
        <w:t xml:space="preserve"> </w:t>
      </w:r>
      <w:r>
        <w:rPr>
          <w:rFonts w:ascii="Arial MT" w:hAnsi="Arial MT"/>
          <w:w w:val="110"/>
          <w:sz w:val="20"/>
        </w:rPr>
        <w:t>di</w:t>
      </w:r>
      <w:r>
        <w:rPr>
          <w:rFonts w:ascii="Arial MT" w:hAnsi="Arial MT"/>
          <w:spacing w:val="-12"/>
          <w:w w:val="110"/>
          <w:sz w:val="20"/>
        </w:rPr>
        <w:t xml:space="preserve"> </w:t>
      </w:r>
      <w:r>
        <w:rPr>
          <w:rFonts w:ascii="Arial MT" w:hAnsi="Arial MT"/>
          <w:w w:val="110"/>
          <w:sz w:val="20"/>
        </w:rPr>
        <w:t>Pisa</w:t>
      </w:r>
    </w:p>
    <w:p w:rsidR="003653B1" w:rsidRDefault="00667A7C">
      <w:pPr>
        <w:pStyle w:val="Corpotesto"/>
        <w:ind w:left="0"/>
        <w:jc w:val="left"/>
        <w:rPr>
          <w:rFonts w:ascii="Arial MT" w:hAnsi="Arial MT"/>
          <w:sz w:val="9"/>
        </w:rPr>
      </w:pPr>
      <w:r>
        <w:rPr>
          <w:rFonts w:ascii="Arial MT" w:hAnsi="Arial MT"/>
          <w:noProof/>
          <w:sz w:val="9"/>
          <w:lang w:eastAsia="it-IT"/>
        </w:rPr>
        <mc:AlternateContent>
          <mc:Choice Requires="wpg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90805</wp:posOffset>
                </wp:positionV>
                <wp:extent cx="5459730" cy="578485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040" cy="5778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652400" y="0"/>
                            <a:ext cx="389880" cy="553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346840" y="0"/>
                            <a:ext cx="537840" cy="536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367440" y="28440"/>
                            <a:ext cx="437040" cy="524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6" name="Rettangolo 6"/>
                        <wps:cNvSpPr/>
                        <wps:spPr>
                          <a:xfrm>
                            <a:off x="0" y="565920"/>
                            <a:ext cx="5459040" cy="12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10.3pt;margin-top:7.15pt;width:429.85pt;height:45.5pt" coordorigin="2206,143" coordsize="8597,91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6" stroked="f" style="position:absolute;left:4808;top:143;width:613;height:871;mso-wrap-style:none;v-text-anchor:middle;mso-position-horizontal-relative:page" type="shapetype_75">
                  <v:imagedata r:id="rId9" o:detectmouseclick="t"/>
                  <v:stroke color="#3465a4" joinstyle="round" endcap="flat"/>
                  <w10:wrap type="topAndBottom"/>
                </v:shape>
                <v:shape id="shape_0" ID="Picture 5" stroked="f" style="position:absolute;left:5902;top:143;width:846;height:844;mso-wrap-style:none;v-text-anchor:middle;mso-position-horizontal-relative:page" type="shapetype_75">
                  <v:imagedata r:id="rId10" o:detectmouseclick="t"/>
                  <v:stroke color="#3465a4" joinstyle="round" endcap="flat"/>
                </v:shape>
                <v:shape id="shape_0" ID="Picture 4" stroked="f" style="position:absolute;left:7509;top:188;width:687;height:825;mso-wrap-style:none;v-text-anchor:middle;mso-position-horizontal-relative:page" type="shapetype_75">
                  <v:imagedata r:id="rId11" o:detectmouseclick="t"/>
                  <v:stroke color="#3465a4" joinstyle="round" endcap="flat"/>
                </v:shape>
                <v:rect id="shape_0" ID="Rectangle 3" fillcolor="black" stroked="f" style="position:absolute;left:2206;top:1034;width:8596;height:18;mso-wrap-style:none;v-text-anchor:middle;mso-position-horizontal-relative:page"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 w:rsidR="003653B1" w:rsidRDefault="003653B1">
      <w:pPr>
        <w:pStyle w:val="Corpotesto"/>
        <w:spacing w:before="4"/>
        <w:ind w:left="0"/>
        <w:jc w:val="left"/>
        <w:rPr>
          <w:rFonts w:ascii="Arial MT" w:hAnsi="Arial MT"/>
          <w:sz w:val="17"/>
        </w:rPr>
      </w:pPr>
    </w:p>
    <w:p w:rsidR="003653B1" w:rsidRDefault="00667A7C" w:rsidP="00667A7C">
      <w:pPr>
        <w:spacing w:before="91"/>
        <w:ind w:left="1134"/>
        <w:jc w:val="both"/>
        <w:rPr>
          <w:b/>
          <w:sz w:val="20"/>
        </w:rPr>
      </w:pPr>
      <w:r>
        <w:rPr>
          <w:b/>
          <w:sz w:val="20"/>
        </w:rPr>
        <w:t>AVVISO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NOMINA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RILEVATORE</w:t>
      </w:r>
      <w:r>
        <w:rPr>
          <w:b/>
          <w:spacing w:val="-3"/>
          <w:sz w:val="20"/>
        </w:rPr>
        <w:t xml:space="preserve"> ED OPERATORE DI BACK OFFICE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SVOLGIMENTO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UN’INDAGINE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STATISTICA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EFFETTUARE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MONTESCUDAIO.</w:t>
      </w:r>
    </w:p>
    <w:p w:rsidR="003653B1" w:rsidRDefault="003653B1" w:rsidP="00667A7C">
      <w:pPr>
        <w:pStyle w:val="Corpotesto"/>
        <w:spacing w:before="4"/>
        <w:ind w:left="1134"/>
        <w:rPr>
          <w:b/>
          <w:sz w:val="19"/>
        </w:rPr>
      </w:pPr>
    </w:p>
    <w:p w:rsidR="003653B1" w:rsidRDefault="00667A7C">
      <w:pPr>
        <w:pStyle w:val="Corpotesto"/>
        <w:ind w:right="146"/>
        <w:rPr>
          <w:spacing w:val="-1"/>
        </w:rPr>
      </w:pPr>
      <w:r>
        <w:t>L’Istituto Nazionale di Statistica nel corso dell’anno 2021 condurrà un’indagine “Censimento Permanente della Popolazione e delle Abitazioni 2021” come previsto nel programma statistico nazionale 2018-2020 approvato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D.L. 179/201</w:t>
      </w:r>
      <w:r>
        <w:rPr>
          <w:spacing w:val="-1"/>
        </w:rPr>
        <w:t>2 e del D.P.C.M. 12 Maggio 2016,</w:t>
      </w:r>
    </w:p>
    <w:p w:rsidR="003653B1" w:rsidRDefault="00667A7C">
      <w:pPr>
        <w:pStyle w:val="Corpotesto"/>
        <w:ind w:right="143"/>
      </w:pPr>
      <w:r>
        <w:t>Per procedere a suddetta indagine dovrà avvalersi dei Comuni in quanto soggetti più vicini alle</w:t>
      </w:r>
      <w:r>
        <w:rPr>
          <w:spacing w:val="1"/>
        </w:rPr>
        <w:t xml:space="preserve"> </w:t>
      </w:r>
      <w:r>
        <w:t>famiglie da intervistare e il Comune di Montescudaio</w:t>
      </w:r>
      <w:r>
        <w:rPr>
          <w:spacing w:val="1"/>
        </w:rPr>
        <w:t xml:space="preserve"> </w:t>
      </w:r>
      <w:r>
        <w:t>nell’occasione, è stato estratto tra i Comuni della</w:t>
      </w:r>
      <w:r>
        <w:rPr>
          <w:spacing w:val="1"/>
        </w:rPr>
        <w:t xml:space="preserve"> </w:t>
      </w:r>
      <w:r>
        <w:t>Toscana</w:t>
      </w:r>
      <w:r>
        <w:rPr>
          <w:spacing w:val="5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collaborar</w:t>
      </w:r>
      <w:r>
        <w:t>e</w:t>
      </w:r>
      <w:r>
        <w:rPr>
          <w:spacing w:val="1"/>
        </w:rPr>
        <w:t xml:space="preserve"> </w:t>
      </w:r>
      <w:r>
        <w:t>con l’Istat.</w:t>
      </w:r>
    </w:p>
    <w:p w:rsidR="003653B1" w:rsidRDefault="00667A7C">
      <w:pPr>
        <w:pStyle w:val="Corpotesto"/>
        <w:ind w:right="146"/>
      </w:pPr>
      <w:r>
        <w:t>Per poter svolgere</w:t>
      </w:r>
      <w:r>
        <w:rPr>
          <w:spacing w:val="60"/>
        </w:rPr>
        <w:t xml:space="preserve"> </w:t>
      </w:r>
      <w:r>
        <w:t>suddetta rilevazione statistica</w:t>
      </w:r>
      <w:r>
        <w:rPr>
          <w:spacing w:val="60"/>
        </w:rPr>
        <w:t xml:space="preserve"> </w:t>
      </w:r>
      <w:r>
        <w:t>l’Amministrazione Comunale, dovrà procedere</w:t>
      </w:r>
      <w:r>
        <w:rPr>
          <w:spacing w:val="1"/>
        </w:rPr>
        <w:t xml:space="preserve"> </w:t>
      </w:r>
      <w:r>
        <w:t>alla nomina di n. 1 rilevatore ed operatori di back office da inviare nel territorio di Montescudaio, durante il periodo Ottobre –</w:t>
      </w:r>
      <w:r>
        <w:rPr>
          <w:spacing w:val="1"/>
        </w:rPr>
        <w:t xml:space="preserve"> Dicembre </w:t>
      </w:r>
      <w:r>
        <w:t>2021</w:t>
      </w:r>
      <w:r>
        <w:rPr>
          <w:spacing w:val="2"/>
        </w:rPr>
        <w:t xml:space="preserve"> </w:t>
      </w:r>
      <w:r>
        <w:t>a</w:t>
      </w:r>
      <w:r>
        <w:t>i fini di</w:t>
      </w:r>
      <w:r>
        <w:rPr>
          <w:spacing w:val="-1"/>
        </w:rPr>
        <w:t xml:space="preserve"> </w:t>
      </w:r>
      <w:r>
        <w:t>intervistare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coinvolte.</w:t>
      </w:r>
    </w:p>
    <w:p w:rsidR="003653B1" w:rsidRDefault="00667A7C">
      <w:pPr>
        <w:pStyle w:val="Corpotesto"/>
      </w:pPr>
      <w:r>
        <w:t>I</w:t>
      </w:r>
      <w:r>
        <w:rPr>
          <w:spacing w:val="-3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affidati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rilevatore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3653B1" w:rsidRDefault="00667A7C">
      <w:pPr>
        <w:pStyle w:val="Corpotesto"/>
        <w:ind w:right="149"/>
      </w:pPr>
      <w:r>
        <w:t>- partecipare agli incontri formativi e completare tutti i moduli formativi predisposti da Istat e</w:t>
      </w:r>
      <w:r>
        <w:rPr>
          <w:spacing w:val="1"/>
        </w:rPr>
        <w:t xml:space="preserve"> </w:t>
      </w:r>
      <w:r>
        <w:t>accessibili</w:t>
      </w:r>
      <w:r>
        <w:rPr>
          <w:spacing w:val="-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piattaforma</w:t>
      </w:r>
    </w:p>
    <w:p w:rsidR="003653B1" w:rsidRDefault="00667A7C">
      <w:pPr>
        <w:pStyle w:val="Corpotesto"/>
        <w:ind w:right="146"/>
      </w:pPr>
      <w:r>
        <w:t xml:space="preserve">- gestire </w:t>
      </w:r>
      <w:r>
        <w:t xml:space="preserve">quotidianamente l’operazione di sincronizzazione su </w:t>
      </w:r>
      <w:proofErr w:type="spellStart"/>
      <w:r>
        <w:t>tablet</w:t>
      </w:r>
      <w:proofErr w:type="spellEnd"/>
      <w:r>
        <w:t>, mediante uso del Sistema di</w:t>
      </w:r>
      <w:r>
        <w:rPr>
          <w:spacing w:val="1"/>
        </w:rPr>
        <w:t xml:space="preserve"> </w:t>
      </w:r>
      <w:r>
        <w:t xml:space="preserve">Gestione delle indagini preposto dall’ </w:t>
      </w:r>
      <w:proofErr w:type="gramStart"/>
      <w:r>
        <w:t>Istat ,</w:t>
      </w:r>
      <w:proofErr w:type="gramEnd"/>
      <w:r>
        <w:t xml:space="preserve"> dei dati</w:t>
      </w:r>
      <w:r>
        <w:rPr>
          <w:spacing w:val="1"/>
        </w:rPr>
        <w:t xml:space="preserve"> </w:t>
      </w:r>
      <w:r>
        <w:t>raccolti registrandoli nella pagina web dedicata</w:t>
      </w:r>
      <w:r>
        <w:rPr>
          <w:spacing w:val="-57"/>
        </w:rPr>
        <w:t xml:space="preserve"> </w:t>
      </w:r>
      <w:r>
        <w:t>all’indagine,</w:t>
      </w:r>
    </w:p>
    <w:p w:rsidR="003653B1" w:rsidRDefault="00667A7C">
      <w:pPr>
        <w:pStyle w:val="Corpotesto"/>
        <w:ind w:right="147"/>
      </w:pPr>
      <w:r>
        <w:t xml:space="preserve">- contattare telefonicamente le famiglie ai fini </w:t>
      </w:r>
      <w:r>
        <w:t>di ottenere disponibilità alle interviste che dovranno</w:t>
      </w:r>
      <w:r>
        <w:rPr>
          <w:spacing w:val="1"/>
        </w:rPr>
        <w:t xml:space="preserve"> </w:t>
      </w:r>
      <w:r>
        <w:t>essere eseguire</w:t>
      </w:r>
      <w:r>
        <w:rPr>
          <w:spacing w:val="-1"/>
        </w:rPr>
        <w:t xml:space="preserve"> </w:t>
      </w:r>
      <w:r>
        <w:t>presso il</w:t>
      </w:r>
      <w:r>
        <w:rPr>
          <w:spacing w:val="2"/>
        </w:rPr>
        <w:t xml:space="preserve"> </w:t>
      </w:r>
      <w:r>
        <w:t>domicilio della</w:t>
      </w:r>
      <w:r>
        <w:rPr>
          <w:spacing w:val="-2"/>
        </w:rPr>
        <w:t xml:space="preserve"> </w:t>
      </w:r>
      <w:r>
        <w:t>famiglia;</w:t>
      </w:r>
    </w:p>
    <w:p w:rsidR="003653B1" w:rsidRDefault="00667A7C">
      <w:pPr>
        <w:pStyle w:val="Corpotesto"/>
        <w:spacing w:before="1"/>
        <w:ind w:right="149"/>
      </w:pPr>
      <w:r>
        <w:t>- intervistare le famiglie</w:t>
      </w:r>
      <w:r>
        <w:rPr>
          <w:spacing w:val="1"/>
        </w:rPr>
        <w:t xml:space="preserve"> </w:t>
      </w:r>
      <w:r>
        <w:t xml:space="preserve">e compilare il questionario elettronico presente su </w:t>
      </w:r>
      <w:proofErr w:type="spellStart"/>
      <w:r>
        <w:t>tablet</w:t>
      </w:r>
      <w:proofErr w:type="spellEnd"/>
      <w:r>
        <w:t xml:space="preserve"> alle famiglie</w:t>
      </w:r>
      <w:r>
        <w:rPr>
          <w:spacing w:val="1"/>
        </w:rPr>
        <w:t xml:space="preserve"> </w:t>
      </w:r>
      <w:r>
        <w:t>individuate</w:t>
      </w:r>
      <w:r>
        <w:rPr>
          <w:spacing w:val="-2"/>
        </w:rPr>
        <w:t xml:space="preserve"> </w:t>
      </w:r>
      <w:r>
        <w:t>dall’</w:t>
      </w:r>
      <w:r>
        <w:rPr>
          <w:spacing w:val="1"/>
        </w:rPr>
        <w:t xml:space="preserve"> </w:t>
      </w:r>
      <w:r>
        <w:t>Istat,</w:t>
      </w:r>
    </w:p>
    <w:p w:rsidR="003653B1" w:rsidRDefault="00667A7C">
      <w:pPr>
        <w:pStyle w:val="Corpotesto"/>
      </w:pPr>
      <w:r>
        <w:t>- consegnare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ritirare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modelli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 xml:space="preserve">dovrà </w:t>
      </w:r>
      <w:proofErr w:type="spellStart"/>
      <w:r>
        <w:t>autocompilare</w:t>
      </w:r>
      <w:proofErr w:type="spellEnd"/>
      <w:r>
        <w:t>;</w:t>
      </w:r>
    </w:p>
    <w:p w:rsidR="003653B1" w:rsidRDefault="00667A7C">
      <w:pPr>
        <w:pStyle w:val="Corpotesto"/>
        <w:ind w:right="150"/>
      </w:pPr>
      <w:r>
        <w:t>- segnalare al responsabile dell’U.C.C. eventuali violazioni dell’obbligo di risposta ai fini dell’avvio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sanzionatoria</w:t>
      </w:r>
      <w:r>
        <w:rPr>
          <w:spacing w:val="-1"/>
        </w:rPr>
        <w:t xml:space="preserve"> ai sensi de</w:t>
      </w:r>
      <w:r>
        <w:t>ll’art 11</w:t>
      </w:r>
      <w:r>
        <w:rPr>
          <w:spacing w:val="-1"/>
        </w:rPr>
        <w:t xml:space="preserve"> </w:t>
      </w:r>
      <w:r>
        <w:t>del D.lgs. 322/1989 e</w:t>
      </w:r>
      <w:r>
        <w:rPr>
          <w:spacing w:val="-1"/>
        </w:rPr>
        <w:t xml:space="preserve"> </w:t>
      </w:r>
      <w:proofErr w:type="spellStart"/>
      <w:r>
        <w:t>s.m.i</w:t>
      </w:r>
      <w:proofErr w:type="spellEnd"/>
      <w:r>
        <w:t>;</w:t>
      </w:r>
    </w:p>
    <w:p w:rsidR="003653B1" w:rsidRDefault="00667A7C">
      <w:pPr>
        <w:pStyle w:val="Corpotesto"/>
      </w:pPr>
      <w:r>
        <w:t>- svolgere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altro compito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affidato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statistica</w:t>
      </w:r>
      <w:r>
        <w:rPr>
          <w:spacing w:val="57"/>
        </w:rPr>
        <w:t xml:space="preserve"> </w:t>
      </w:r>
      <w:r>
        <w:t>inerente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rilevazione;</w:t>
      </w:r>
    </w:p>
    <w:p w:rsidR="003653B1" w:rsidRDefault="00667A7C">
      <w:pPr>
        <w:pStyle w:val="Corpotesto"/>
        <w:ind w:right="144"/>
      </w:pPr>
      <w:r>
        <w:t>- assistenza e supporto al responsabile della statistica nella fase della formazione dei pacchi per la</w:t>
      </w:r>
      <w:r>
        <w:rPr>
          <w:spacing w:val="1"/>
        </w:rPr>
        <w:t xml:space="preserve"> </w:t>
      </w:r>
      <w:r>
        <w:t>trasmissione</w:t>
      </w:r>
      <w:r>
        <w:rPr>
          <w:spacing w:val="-2"/>
        </w:rPr>
        <w:t xml:space="preserve"> </w:t>
      </w:r>
      <w:r>
        <w:t>degli stessi</w:t>
      </w:r>
      <w:r>
        <w:rPr>
          <w:spacing w:val="2"/>
        </w:rPr>
        <w:t xml:space="preserve"> </w:t>
      </w:r>
      <w:r>
        <w:t>all’Istat.</w:t>
      </w:r>
    </w:p>
    <w:p w:rsidR="003653B1" w:rsidRDefault="00667A7C">
      <w:pPr>
        <w:pStyle w:val="Corpotesto"/>
      </w:pPr>
      <w:r>
        <w:t>Per</w:t>
      </w:r>
      <w:r>
        <w:rPr>
          <w:spacing w:val="-3"/>
        </w:rPr>
        <w:t xml:space="preserve"> </w:t>
      </w:r>
      <w:r>
        <w:t>ricoprire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operatore</w:t>
      </w:r>
      <w:r>
        <w:rPr>
          <w:spacing w:val="58"/>
        </w:rPr>
        <w:t xml:space="preserve"> </w:t>
      </w:r>
      <w:r>
        <w:t>rilevatore è</w:t>
      </w:r>
      <w:r>
        <w:rPr>
          <w:spacing w:val="-1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minimi:</w:t>
      </w:r>
    </w:p>
    <w:p w:rsidR="003653B1" w:rsidRDefault="00667A7C">
      <w:pPr>
        <w:pStyle w:val="Paragrafoelenco"/>
        <w:numPr>
          <w:ilvl w:val="0"/>
          <w:numId w:val="2"/>
        </w:numPr>
        <w:ind w:left="1134" w:right="144" w:hanging="425"/>
        <w:jc w:val="both"/>
        <w:rPr>
          <w:sz w:val="24"/>
        </w:rPr>
      </w:pPr>
      <w:r>
        <w:rPr>
          <w:sz w:val="24"/>
        </w:rPr>
        <w:t>Avere età non inferiore a 18 anni</w:t>
      </w:r>
    </w:p>
    <w:p w:rsidR="003653B1" w:rsidRDefault="00667A7C">
      <w:pPr>
        <w:pStyle w:val="Paragrafoelenco"/>
        <w:numPr>
          <w:ilvl w:val="0"/>
          <w:numId w:val="2"/>
        </w:numPr>
        <w:ind w:left="1134" w:right="144" w:hanging="425"/>
        <w:jc w:val="both"/>
        <w:rPr>
          <w:sz w:val="24"/>
        </w:rPr>
      </w:pPr>
      <w:r>
        <w:rPr>
          <w:sz w:val="24"/>
        </w:rPr>
        <w:t>Essere in 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 diploma di scuola superiore di secondo grado o titolo di studio</w:t>
      </w:r>
      <w:r>
        <w:rPr>
          <w:spacing w:val="1"/>
          <w:sz w:val="24"/>
        </w:rPr>
        <w:t xml:space="preserve"> </w:t>
      </w:r>
      <w:r>
        <w:rPr>
          <w:sz w:val="24"/>
        </w:rPr>
        <w:t>equipollente</w:t>
      </w:r>
    </w:p>
    <w:p w:rsidR="003653B1" w:rsidRDefault="00667A7C">
      <w:pPr>
        <w:pStyle w:val="Paragrafoelenco"/>
        <w:numPr>
          <w:ilvl w:val="0"/>
          <w:numId w:val="2"/>
        </w:numPr>
        <w:ind w:left="1134" w:right="148" w:hanging="425"/>
        <w:rPr>
          <w:sz w:val="24"/>
        </w:rPr>
      </w:pPr>
      <w:r>
        <w:rPr>
          <w:sz w:val="24"/>
        </w:rPr>
        <w:t>Saper</w:t>
      </w:r>
      <w:r>
        <w:rPr>
          <w:spacing w:val="27"/>
          <w:sz w:val="24"/>
        </w:rPr>
        <w:t xml:space="preserve"> </w:t>
      </w:r>
      <w:r>
        <w:rPr>
          <w:sz w:val="24"/>
        </w:rPr>
        <w:t>usare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più</w:t>
      </w:r>
      <w:r>
        <w:rPr>
          <w:spacing w:val="27"/>
          <w:sz w:val="24"/>
        </w:rPr>
        <w:t xml:space="preserve"> </w:t>
      </w:r>
      <w:r>
        <w:rPr>
          <w:sz w:val="24"/>
        </w:rPr>
        <w:t>diffusi</w:t>
      </w:r>
      <w:r>
        <w:rPr>
          <w:spacing w:val="28"/>
          <w:sz w:val="24"/>
        </w:rPr>
        <w:t xml:space="preserve"> </w:t>
      </w:r>
      <w:r>
        <w:rPr>
          <w:sz w:val="24"/>
        </w:rPr>
        <w:t>strumenti</w:t>
      </w:r>
      <w:r>
        <w:rPr>
          <w:spacing w:val="28"/>
          <w:sz w:val="24"/>
        </w:rPr>
        <w:t xml:space="preserve"> </w:t>
      </w:r>
      <w:r>
        <w:rPr>
          <w:sz w:val="24"/>
        </w:rPr>
        <w:t>informatici</w:t>
      </w:r>
      <w:r>
        <w:rPr>
          <w:spacing w:val="28"/>
          <w:sz w:val="24"/>
        </w:rPr>
        <w:t xml:space="preserve"> </w:t>
      </w:r>
      <w:r>
        <w:rPr>
          <w:sz w:val="24"/>
        </w:rPr>
        <w:t>(PC</w:t>
      </w:r>
      <w:r>
        <w:rPr>
          <w:spacing w:val="29"/>
          <w:sz w:val="24"/>
        </w:rPr>
        <w:t xml:space="preserve"> </w:t>
      </w:r>
      <w:r>
        <w:rPr>
          <w:sz w:val="24"/>
        </w:rPr>
        <w:t>Tablet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ecc</w:t>
      </w:r>
      <w:proofErr w:type="spellEnd"/>
      <w:r>
        <w:rPr>
          <w:sz w:val="24"/>
        </w:rPr>
        <w:t>),</w:t>
      </w:r>
      <w:r>
        <w:rPr>
          <w:spacing w:val="27"/>
          <w:sz w:val="24"/>
        </w:rPr>
        <w:t xml:space="preserve"> </w:t>
      </w:r>
      <w:r>
        <w:rPr>
          <w:sz w:val="24"/>
        </w:rPr>
        <w:t>possedere</w:t>
      </w:r>
      <w:r>
        <w:rPr>
          <w:spacing w:val="29"/>
          <w:sz w:val="24"/>
        </w:rPr>
        <w:t xml:space="preserve"> </w:t>
      </w:r>
      <w:r>
        <w:rPr>
          <w:sz w:val="24"/>
        </w:rPr>
        <w:t>adeguate</w:t>
      </w:r>
      <w:r>
        <w:rPr>
          <w:spacing w:val="-57"/>
          <w:sz w:val="24"/>
        </w:rPr>
        <w:t xml:space="preserve"> </w:t>
      </w:r>
      <w:r>
        <w:rPr>
          <w:sz w:val="24"/>
        </w:rPr>
        <w:t>conoscenze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informatiche</w:t>
      </w:r>
      <w:r>
        <w:rPr>
          <w:spacing w:val="1"/>
          <w:sz w:val="24"/>
        </w:rPr>
        <w:t xml:space="preserve"> </w:t>
      </w:r>
      <w:r>
        <w:rPr>
          <w:sz w:val="24"/>
        </w:rPr>
        <w:t>(internet,</w:t>
      </w:r>
      <w:r>
        <w:rPr>
          <w:spacing w:val="-1"/>
          <w:sz w:val="24"/>
        </w:rPr>
        <w:t xml:space="preserve"> </w:t>
      </w:r>
      <w:r>
        <w:rPr>
          <w:sz w:val="24"/>
        </w:rPr>
        <w:t>posta</w:t>
      </w:r>
      <w:r>
        <w:rPr>
          <w:spacing w:val="-1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quant’altro)</w:t>
      </w:r>
    </w:p>
    <w:p w:rsidR="003653B1" w:rsidRDefault="00667A7C">
      <w:pPr>
        <w:pStyle w:val="Paragrafoelenco"/>
        <w:numPr>
          <w:ilvl w:val="0"/>
          <w:numId w:val="2"/>
        </w:numPr>
        <w:ind w:left="1134" w:right="148" w:hanging="425"/>
        <w:rPr>
          <w:sz w:val="24"/>
        </w:rPr>
      </w:pPr>
      <w:r>
        <w:rPr>
          <w:sz w:val="24"/>
        </w:rPr>
        <w:t>Possedere esperienza in materia di rilevazioni statistiche e in particolare di effettuazione di interviste</w:t>
      </w:r>
    </w:p>
    <w:p w:rsidR="003653B1" w:rsidRDefault="00667A7C">
      <w:pPr>
        <w:pStyle w:val="Paragrafoelenco"/>
        <w:numPr>
          <w:ilvl w:val="0"/>
          <w:numId w:val="2"/>
        </w:numPr>
        <w:ind w:left="1134" w:hanging="425"/>
        <w:rPr>
          <w:sz w:val="24"/>
        </w:rPr>
      </w:pP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ottima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 parlata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scritta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</w:p>
    <w:p w:rsidR="003653B1" w:rsidRDefault="00667A7C">
      <w:pPr>
        <w:pStyle w:val="Paragrafoelenco"/>
        <w:numPr>
          <w:ilvl w:val="0"/>
          <w:numId w:val="2"/>
        </w:numPr>
        <w:ind w:left="1134" w:hanging="425"/>
        <w:rPr>
          <w:sz w:val="24"/>
        </w:rPr>
      </w:pP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subito 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</w:p>
    <w:p w:rsidR="003653B1" w:rsidRDefault="00667A7C">
      <w:pPr>
        <w:pStyle w:val="Paragrafoelenco"/>
        <w:numPr>
          <w:ilvl w:val="0"/>
          <w:numId w:val="2"/>
        </w:numPr>
        <w:ind w:left="1134" w:right="146" w:hanging="425"/>
        <w:rPr>
          <w:sz w:val="24"/>
        </w:rPr>
      </w:pPr>
      <w:r>
        <w:rPr>
          <w:sz w:val="24"/>
        </w:rPr>
        <w:t>Avere</w:t>
      </w:r>
      <w:r>
        <w:rPr>
          <w:spacing w:val="18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18"/>
          <w:sz w:val="24"/>
        </w:rPr>
        <w:t xml:space="preserve"> </w:t>
      </w:r>
      <w:r>
        <w:rPr>
          <w:sz w:val="24"/>
        </w:rPr>
        <w:t>italiana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uno</w:t>
      </w:r>
      <w:r>
        <w:rPr>
          <w:spacing w:val="19"/>
          <w:sz w:val="24"/>
        </w:rPr>
        <w:t xml:space="preserve"> </w:t>
      </w:r>
      <w:r>
        <w:rPr>
          <w:sz w:val="24"/>
        </w:rPr>
        <w:t>degli</w:t>
      </w:r>
      <w:r>
        <w:rPr>
          <w:spacing w:val="21"/>
          <w:sz w:val="24"/>
        </w:rPr>
        <w:t xml:space="preserve"> </w:t>
      </w:r>
      <w:r>
        <w:rPr>
          <w:sz w:val="24"/>
        </w:rPr>
        <w:t>stati</w:t>
      </w:r>
      <w:r>
        <w:rPr>
          <w:spacing w:val="20"/>
          <w:sz w:val="24"/>
        </w:rPr>
        <w:t xml:space="preserve"> </w:t>
      </w:r>
      <w:r>
        <w:rPr>
          <w:sz w:val="24"/>
        </w:rPr>
        <w:t>Membri</w:t>
      </w:r>
      <w:r>
        <w:rPr>
          <w:spacing w:val="20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19"/>
          <w:sz w:val="24"/>
        </w:rPr>
        <w:t xml:space="preserve"> </w:t>
      </w:r>
      <w:r>
        <w:rPr>
          <w:sz w:val="24"/>
        </w:rPr>
        <w:t>Europea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un</w:t>
      </w:r>
      <w:r>
        <w:rPr>
          <w:spacing w:val="19"/>
          <w:sz w:val="24"/>
        </w:rPr>
        <w:t xml:space="preserve"> </w:t>
      </w:r>
      <w:r>
        <w:rPr>
          <w:sz w:val="24"/>
        </w:rPr>
        <w:t>regolare</w:t>
      </w:r>
      <w:r>
        <w:rPr>
          <w:spacing w:val="-57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 soggiorno</w:t>
      </w:r>
    </w:p>
    <w:p w:rsidR="003653B1" w:rsidRDefault="00667A7C">
      <w:pPr>
        <w:pStyle w:val="Corpotesto"/>
        <w:jc w:val="left"/>
      </w:pPr>
      <w:r>
        <w:t>Requisiti</w:t>
      </w:r>
      <w:r>
        <w:rPr>
          <w:spacing w:val="-4"/>
        </w:rPr>
        <w:t xml:space="preserve"> </w:t>
      </w:r>
      <w:r>
        <w:t>preferenziali:</w:t>
      </w:r>
    </w:p>
    <w:p w:rsidR="003653B1" w:rsidRDefault="00667A7C">
      <w:pPr>
        <w:pStyle w:val="Paragrafoelenco"/>
        <w:numPr>
          <w:ilvl w:val="0"/>
          <w:numId w:val="1"/>
        </w:numPr>
        <w:tabs>
          <w:tab w:val="left" w:pos="1361"/>
        </w:tabs>
        <w:ind w:right="148" w:hanging="663"/>
        <w:rPr>
          <w:sz w:val="24"/>
        </w:rPr>
      </w:pPr>
      <w:r>
        <w:rPr>
          <w:sz w:val="24"/>
        </w:rPr>
        <w:t>Avere</w:t>
      </w:r>
      <w:r>
        <w:rPr>
          <w:spacing w:val="6"/>
          <w:sz w:val="24"/>
        </w:rPr>
        <w:t xml:space="preserve"> </w:t>
      </w:r>
      <w:r>
        <w:rPr>
          <w:sz w:val="24"/>
        </w:rPr>
        <w:t>aver</w:t>
      </w:r>
      <w:r>
        <w:rPr>
          <w:spacing w:val="6"/>
          <w:sz w:val="24"/>
        </w:rPr>
        <w:t xml:space="preserve"> </w:t>
      </w:r>
      <w:r>
        <w:rPr>
          <w:sz w:val="24"/>
        </w:rPr>
        <w:t>già</w:t>
      </w:r>
      <w:r>
        <w:rPr>
          <w:spacing w:val="6"/>
          <w:sz w:val="24"/>
        </w:rPr>
        <w:t xml:space="preserve"> </w:t>
      </w:r>
      <w:r>
        <w:rPr>
          <w:sz w:val="24"/>
        </w:rPr>
        <w:t>svolto</w:t>
      </w:r>
      <w:r>
        <w:rPr>
          <w:spacing w:val="5"/>
          <w:sz w:val="24"/>
        </w:rPr>
        <w:t xml:space="preserve"> </w:t>
      </w:r>
      <w:r>
        <w:rPr>
          <w:sz w:val="24"/>
        </w:rPr>
        <w:t>esperienze</w:t>
      </w:r>
      <w:r>
        <w:rPr>
          <w:spacing w:val="6"/>
          <w:sz w:val="24"/>
        </w:rPr>
        <w:t xml:space="preserve"> </w:t>
      </w:r>
      <w:r>
        <w:rPr>
          <w:sz w:val="24"/>
        </w:rPr>
        <w:t>lavorative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natura</w:t>
      </w:r>
      <w:r>
        <w:rPr>
          <w:spacing w:val="6"/>
          <w:sz w:val="24"/>
        </w:rPr>
        <w:t xml:space="preserve"> </w:t>
      </w:r>
      <w:r>
        <w:rPr>
          <w:sz w:val="24"/>
        </w:rPr>
        <w:t>statistica</w:t>
      </w:r>
      <w:r>
        <w:rPr>
          <w:spacing w:val="6"/>
          <w:sz w:val="24"/>
        </w:rPr>
        <w:t xml:space="preserve"> </w:t>
      </w:r>
      <w:r>
        <w:rPr>
          <w:sz w:val="24"/>
        </w:rPr>
        <w:t>presso</w:t>
      </w:r>
      <w:r>
        <w:rPr>
          <w:spacing w:val="5"/>
          <w:sz w:val="24"/>
        </w:rPr>
        <w:t xml:space="preserve"> </w:t>
      </w:r>
      <w:r>
        <w:rPr>
          <w:sz w:val="24"/>
        </w:rPr>
        <w:t>Pubbliche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-1"/>
          <w:sz w:val="24"/>
        </w:rPr>
        <w:t xml:space="preserve"> </w:t>
      </w:r>
      <w:r>
        <w:rPr>
          <w:sz w:val="24"/>
        </w:rPr>
        <w:t>o Aziende</w:t>
      </w:r>
      <w:r>
        <w:rPr>
          <w:spacing w:val="-1"/>
          <w:sz w:val="24"/>
        </w:rPr>
        <w:t xml:space="preserve"> </w:t>
      </w:r>
      <w:r>
        <w:rPr>
          <w:sz w:val="24"/>
        </w:rPr>
        <w:t>private.</w:t>
      </w:r>
    </w:p>
    <w:p w:rsidR="003653B1" w:rsidRDefault="003653B1">
      <w:pPr>
        <w:sectPr w:rsidR="003653B1">
          <w:pgSz w:w="11906" w:h="16838"/>
          <w:pgMar w:top="1440" w:right="980" w:bottom="280" w:left="480" w:header="0" w:footer="0" w:gutter="0"/>
          <w:cols w:space="720"/>
          <w:formProt w:val="0"/>
        </w:sectPr>
      </w:pPr>
    </w:p>
    <w:p w:rsidR="003653B1" w:rsidRDefault="00667A7C">
      <w:pPr>
        <w:pStyle w:val="Paragrafoelenco"/>
        <w:numPr>
          <w:ilvl w:val="0"/>
          <w:numId w:val="1"/>
        </w:numPr>
        <w:spacing w:before="68"/>
        <w:ind w:left="1276" w:right="2268" w:hanging="567"/>
        <w:rPr>
          <w:b/>
          <w:sz w:val="24"/>
        </w:rPr>
      </w:pPr>
      <w:r>
        <w:rPr>
          <w:sz w:val="24"/>
        </w:rPr>
        <w:lastRenderedPageBreak/>
        <w:t>Essere in possesso di patente di guida o patentino e automunito.</w:t>
      </w:r>
    </w:p>
    <w:p w:rsidR="003653B1" w:rsidRDefault="00667A7C">
      <w:pPr>
        <w:pStyle w:val="Paragrafoelenco"/>
        <w:numPr>
          <w:ilvl w:val="0"/>
          <w:numId w:val="1"/>
        </w:numPr>
        <w:spacing w:before="68"/>
        <w:ind w:left="1276" w:right="92" w:hanging="567"/>
        <w:rPr>
          <w:b/>
          <w:sz w:val="24"/>
        </w:rPr>
      </w:pPr>
      <w:r>
        <w:rPr>
          <w:sz w:val="24"/>
        </w:rPr>
        <w:t>Assunzione, mantenimento dell’impegno e disponibilità alla collaborazione</w:t>
      </w:r>
    </w:p>
    <w:p w:rsidR="003653B1" w:rsidRDefault="00667A7C">
      <w:pPr>
        <w:pStyle w:val="Paragrafoelenco"/>
        <w:spacing w:before="68"/>
        <w:ind w:left="1276" w:right="234" w:firstLine="0"/>
        <w:jc w:val="center"/>
        <w:rPr>
          <w:b/>
          <w:sz w:val="24"/>
        </w:rPr>
      </w:pPr>
      <w:r>
        <w:rPr>
          <w:b/>
          <w:sz w:val="24"/>
        </w:rPr>
        <w:t>MODALITA’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DI </w:t>
      </w:r>
      <w:r>
        <w:rPr>
          <w:b/>
          <w:sz w:val="24"/>
        </w:rPr>
        <w:t>SELEZIONE</w:t>
      </w:r>
    </w:p>
    <w:p w:rsidR="003653B1" w:rsidRDefault="00667A7C">
      <w:pPr>
        <w:pStyle w:val="Corpotesto"/>
        <w:ind w:left="567" w:right="147"/>
      </w:pP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avverrà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Statistica,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60"/>
        </w:rPr>
        <w:t xml:space="preserve"> </w:t>
      </w:r>
      <w:r>
        <w:t>sotto</w:t>
      </w:r>
      <w:r>
        <w:rPr>
          <w:spacing w:val="-57"/>
        </w:rPr>
        <w:t xml:space="preserve"> </w:t>
      </w:r>
      <w:r>
        <w:t>riportati:</w:t>
      </w:r>
    </w:p>
    <w:p w:rsidR="003653B1" w:rsidRDefault="00667A7C">
      <w:pPr>
        <w:pStyle w:val="Paragrafoelenco"/>
        <w:numPr>
          <w:ilvl w:val="0"/>
          <w:numId w:val="3"/>
        </w:numPr>
        <w:tabs>
          <w:tab w:val="left" w:pos="993"/>
        </w:tabs>
        <w:ind w:right="144"/>
        <w:jc w:val="both"/>
        <w:rPr>
          <w:sz w:val="24"/>
        </w:rPr>
      </w:pPr>
      <w:proofErr w:type="gramStart"/>
      <w:r>
        <w:rPr>
          <w:sz w:val="24"/>
        </w:rPr>
        <w:t>esperienze</w:t>
      </w:r>
      <w:proofErr w:type="gramEnd"/>
      <w:r>
        <w:rPr>
          <w:sz w:val="24"/>
        </w:rPr>
        <w:t xml:space="preserve"> di rilevazioni statistiche eseguite</w:t>
      </w:r>
      <w:r>
        <w:rPr>
          <w:sz w:val="24"/>
        </w:rPr>
        <w:t xml:space="preserve"> per conto dell’ISTAT o degli enti del SISTAN per 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censimento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popolazione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Abitazioni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rilevatore,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collaboratore</w:t>
      </w:r>
      <w:r>
        <w:rPr>
          <w:spacing w:val="-1"/>
          <w:sz w:val="24"/>
        </w:rPr>
        <w:t xml:space="preserve"> </w:t>
      </w:r>
      <w:r>
        <w:rPr>
          <w:sz w:val="24"/>
        </w:rPr>
        <w:t>dell’Ufficio censimenti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5 punti</w:t>
      </w:r>
    </w:p>
    <w:p w:rsidR="003653B1" w:rsidRDefault="00667A7C">
      <w:pPr>
        <w:pStyle w:val="Paragrafoelenco"/>
        <w:numPr>
          <w:ilvl w:val="0"/>
          <w:numId w:val="3"/>
        </w:numPr>
        <w:tabs>
          <w:tab w:val="left" w:pos="1361"/>
        </w:tabs>
        <w:ind w:right="146"/>
        <w:jc w:val="both"/>
        <w:rPr>
          <w:sz w:val="24"/>
        </w:rPr>
      </w:pPr>
      <w:proofErr w:type="gramStart"/>
      <w:r>
        <w:rPr>
          <w:sz w:val="24"/>
        </w:rPr>
        <w:t>esperienze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lavorative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intervistatore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indagini</w:t>
      </w:r>
      <w:r>
        <w:rPr>
          <w:spacing w:val="1"/>
          <w:sz w:val="24"/>
        </w:rPr>
        <w:t xml:space="preserve"> </w:t>
      </w:r>
      <w:r>
        <w:rPr>
          <w:sz w:val="24"/>
        </w:rPr>
        <w:t>statistiche</w:t>
      </w:r>
      <w:r>
        <w:rPr>
          <w:spacing w:val="60"/>
          <w:sz w:val="24"/>
        </w:rPr>
        <w:t xml:space="preserve"> </w:t>
      </w:r>
      <w:r>
        <w:rPr>
          <w:sz w:val="24"/>
        </w:rPr>
        <w:t>effettuate</w:t>
      </w:r>
      <w:r>
        <w:rPr>
          <w:spacing w:val="-57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ultimi 5 anni =</w:t>
      </w:r>
      <w:r>
        <w:rPr>
          <w:spacing w:val="-1"/>
          <w:sz w:val="24"/>
        </w:rPr>
        <w:t xml:space="preserve"> </w:t>
      </w:r>
      <w:r>
        <w:rPr>
          <w:sz w:val="24"/>
        </w:rPr>
        <w:t>5 punti</w:t>
      </w:r>
    </w:p>
    <w:p w:rsidR="003653B1" w:rsidRDefault="00667A7C">
      <w:pPr>
        <w:pStyle w:val="Paragrafoelenco"/>
        <w:numPr>
          <w:ilvl w:val="0"/>
          <w:numId w:val="3"/>
        </w:numPr>
        <w:tabs>
          <w:tab w:val="left" w:pos="1360"/>
          <w:tab w:val="left" w:pos="1361"/>
        </w:tabs>
        <w:ind w:right="3083"/>
        <w:jc w:val="both"/>
        <w:rPr>
          <w:sz w:val="24"/>
        </w:rPr>
      </w:pPr>
      <w:proofErr w:type="gramStart"/>
      <w:r>
        <w:rPr>
          <w:sz w:val="24"/>
        </w:rPr>
        <w:t>diploma</w:t>
      </w:r>
      <w:proofErr w:type="gramEnd"/>
      <w:r>
        <w:rPr>
          <w:sz w:val="24"/>
        </w:rPr>
        <w:t xml:space="preserve"> di istruzione secondaria di secondo grado</w:t>
      </w:r>
    </w:p>
    <w:p w:rsidR="003653B1" w:rsidRDefault="00667A7C">
      <w:pPr>
        <w:pStyle w:val="Paragrafoelenco"/>
        <w:tabs>
          <w:tab w:val="left" w:pos="1360"/>
          <w:tab w:val="left" w:pos="1361"/>
        </w:tabs>
        <w:ind w:left="927" w:right="3083" w:firstLine="0"/>
        <w:jc w:val="both"/>
        <w:rPr>
          <w:sz w:val="24"/>
        </w:rPr>
      </w:pPr>
      <w:proofErr w:type="gramStart"/>
      <w:r>
        <w:rPr>
          <w:sz w:val="24"/>
        </w:rPr>
        <w:t>valutazione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36/60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48/60 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60/100 a</w:t>
      </w:r>
      <w:r>
        <w:rPr>
          <w:spacing w:val="-1"/>
          <w:sz w:val="24"/>
        </w:rPr>
        <w:t xml:space="preserve"> </w:t>
      </w:r>
      <w:r>
        <w:rPr>
          <w:sz w:val="24"/>
        </w:rPr>
        <w:t>80/100 =</w:t>
      </w:r>
      <w:r>
        <w:rPr>
          <w:spacing w:val="-1"/>
          <w:sz w:val="24"/>
        </w:rPr>
        <w:t xml:space="preserve"> </w:t>
      </w:r>
      <w:r>
        <w:rPr>
          <w:sz w:val="24"/>
        </w:rPr>
        <w:t>3 punti</w:t>
      </w:r>
    </w:p>
    <w:p w:rsidR="003653B1" w:rsidRDefault="00667A7C">
      <w:pPr>
        <w:pStyle w:val="Corpotesto"/>
        <w:ind w:right="3731"/>
        <w:rPr>
          <w:spacing w:val="-57"/>
        </w:rPr>
      </w:pPr>
      <w:r>
        <w:t xml:space="preserve">    </w:t>
      </w:r>
      <w:proofErr w:type="gramStart"/>
      <w:r>
        <w:t>valutazione</w:t>
      </w:r>
      <w:proofErr w:type="gramEnd"/>
      <w:r>
        <w:t xml:space="preserve"> da 49/60 a 60/60 e da 81/100 a 100/100 = 5 punti</w:t>
      </w:r>
      <w:r>
        <w:rPr>
          <w:spacing w:val="-57"/>
        </w:rPr>
        <w:t xml:space="preserve"> </w:t>
      </w:r>
    </w:p>
    <w:p w:rsidR="003653B1" w:rsidRDefault="00667A7C">
      <w:pPr>
        <w:pStyle w:val="Corpotesto"/>
        <w:numPr>
          <w:ilvl w:val="0"/>
          <w:numId w:val="3"/>
        </w:numPr>
        <w:ind w:right="3731"/>
      </w:pPr>
      <w:proofErr w:type="gramStart"/>
      <w:r>
        <w:t>laurea</w:t>
      </w:r>
      <w:proofErr w:type="gramEnd"/>
      <w:r>
        <w:rPr>
          <w:spacing w:val="1"/>
        </w:rPr>
        <w:t xml:space="preserve"> </w:t>
      </w:r>
      <w:r>
        <w:t>ad indirizzo economico-statistico-sociale = 5 punti;</w:t>
      </w:r>
    </w:p>
    <w:p w:rsidR="003653B1" w:rsidRDefault="00667A7C">
      <w:pPr>
        <w:pStyle w:val="Corpotesto"/>
        <w:numPr>
          <w:ilvl w:val="0"/>
          <w:numId w:val="3"/>
        </w:numPr>
        <w:ind w:left="851" w:right="3731" w:hanging="284"/>
      </w:pPr>
      <w:proofErr w:type="gramStart"/>
      <w:r>
        <w:t>altra</w:t>
      </w:r>
      <w:proofErr w:type="gramEnd"/>
      <w:r>
        <w:rPr>
          <w:spacing w:val="-2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(anche</w:t>
      </w:r>
      <w:r>
        <w:rPr>
          <w:spacing w:val="-1"/>
        </w:rPr>
        <w:t xml:space="preserve"> </w:t>
      </w:r>
      <w:r>
        <w:t>triennale)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 punti;</w:t>
      </w:r>
    </w:p>
    <w:p w:rsidR="003653B1" w:rsidRDefault="00667A7C">
      <w:pPr>
        <w:pStyle w:val="Corpotesto"/>
        <w:numPr>
          <w:ilvl w:val="0"/>
          <w:numId w:val="3"/>
        </w:numPr>
      </w:pPr>
      <w:proofErr w:type="gramStart"/>
      <w:r>
        <w:t>ulteriori</w:t>
      </w:r>
      <w:proofErr w:type="gramEnd"/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postlaurea</w:t>
      </w:r>
      <w:r>
        <w:rPr>
          <w:spacing w:val="-3"/>
        </w:rPr>
        <w:t xml:space="preserve"> </w:t>
      </w:r>
      <w:r>
        <w:t>=4</w:t>
      </w:r>
      <w:r>
        <w:rPr>
          <w:spacing w:val="-2"/>
        </w:rPr>
        <w:t xml:space="preserve"> </w:t>
      </w:r>
      <w:r>
        <w:t>punti;</w:t>
      </w:r>
    </w:p>
    <w:p w:rsidR="003653B1" w:rsidRDefault="00667A7C">
      <w:pPr>
        <w:pStyle w:val="Paragrafoelenco"/>
        <w:numPr>
          <w:ilvl w:val="0"/>
          <w:numId w:val="3"/>
        </w:numPr>
        <w:tabs>
          <w:tab w:val="left" w:pos="709"/>
        </w:tabs>
        <w:ind w:left="851" w:hanging="284"/>
        <w:jc w:val="both"/>
        <w:rPr>
          <w:sz w:val="24"/>
        </w:rPr>
      </w:pPr>
      <w:proofErr w:type="gramStart"/>
      <w:r>
        <w:rPr>
          <w:sz w:val="24"/>
        </w:rPr>
        <w:t>patente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europea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attestante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conoscenze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informatiche</w:t>
      </w:r>
      <w:r>
        <w:rPr>
          <w:spacing w:val="57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punti</w:t>
      </w:r>
    </w:p>
    <w:p w:rsidR="003653B1" w:rsidRDefault="003653B1">
      <w:pPr>
        <w:pStyle w:val="Corpotesto"/>
        <w:spacing w:before="3"/>
        <w:ind w:left="567"/>
        <w:jc w:val="left"/>
        <w:rPr>
          <w:sz w:val="23"/>
        </w:rPr>
      </w:pPr>
    </w:p>
    <w:p w:rsidR="003653B1" w:rsidRDefault="00667A7C">
      <w:pPr>
        <w:pStyle w:val="Corpotesto"/>
        <w:ind w:left="567" w:right="147"/>
      </w:pPr>
      <w:r>
        <w:t xml:space="preserve">A parità di </w:t>
      </w:r>
      <w:r>
        <w:t>punti, i candidati verranno elencati in ordine crescente di età, come previsto dall’art. 3,</w:t>
      </w:r>
      <w:r>
        <w:rPr>
          <w:spacing w:val="1"/>
        </w:rPr>
        <w:t xml:space="preserve"> </w:t>
      </w:r>
      <w:r>
        <w:t>comma 7, della legge 127/97, come modificato dall’art. 2, comma 9, della L. 191/98. I candidati</w:t>
      </w:r>
      <w:r>
        <w:rPr>
          <w:spacing w:val="1"/>
        </w:rPr>
        <w:t xml:space="preserve"> </w:t>
      </w:r>
      <w:r>
        <w:t>nominati per la rilevazione in oggetto dovranno obbligatoriamente se</w:t>
      </w:r>
      <w:r>
        <w:t>guire un breve corso gestito</w:t>
      </w:r>
      <w:r>
        <w:rPr>
          <w:spacing w:val="1"/>
        </w:rPr>
        <w:t xml:space="preserve"> </w:t>
      </w:r>
      <w:r>
        <w:t>dall'ISTAT.</w:t>
      </w:r>
    </w:p>
    <w:p w:rsidR="003653B1" w:rsidRDefault="00667A7C">
      <w:pPr>
        <w:pStyle w:val="Corpotesto"/>
        <w:ind w:left="567" w:right="145"/>
      </w:pPr>
      <w:r>
        <w:t>Il compenso lordo e onnicomprensivo sarà determinato in base ai criteri dettati dall’ISTAT e verrà</w:t>
      </w:r>
      <w:r>
        <w:rPr>
          <w:spacing w:val="-57"/>
        </w:rPr>
        <w:t xml:space="preserve"> </w:t>
      </w:r>
      <w:r>
        <w:t>calcolato in base al numero di questionari ritornati all’ufficio e compilati in base alle disposizioni</w:t>
      </w:r>
      <w:r>
        <w:rPr>
          <w:spacing w:val="1"/>
        </w:rPr>
        <w:t xml:space="preserve"> </w:t>
      </w:r>
      <w:r>
        <w:t>impartite o i</w:t>
      </w:r>
      <w:r>
        <w:t>n base alle attività di rilevazione effettuate (circolare Istat prot.n. 1163237/21 del</w:t>
      </w:r>
      <w:r>
        <w:rPr>
          <w:spacing w:val="1"/>
        </w:rPr>
        <w:t xml:space="preserve"> </w:t>
      </w:r>
      <w:r>
        <w:t>13.04.2021).</w:t>
      </w:r>
    </w:p>
    <w:p w:rsidR="003653B1" w:rsidRDefault="003653B1">
      <w:pPr>
        <w:pStyle w:val="Corpotesto"/>
        <w:ind w:left="0"/>
        <w:jc w:val="left"/>
      </w:pPr>
    </w:p>
    <w:p w:rsidR="003653B1" w:rsidRDefault="00667A7C">
      <w:pPr>
        <w:pStyle w:val="Corpotesto"/>
        <w:spacing w:before="1"/>
        <w:ind w:right="146"/>
      </w:pPr>
      <w:r>
        <w:t>Per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Statistica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 xml:space="preserve">il Rag. Giancarlo </w:t>
      </w:r>
      <w:proofErr w:type="spellStart"/>
      <w:r>
        <w:t>Simoni</w:t>
      </w:r>
      <w:proofErr w:type="spellEnd"/>
      <w:r>
        <w:t>,</w:t>
      </w:r>
      <w:r>
        <w:rPr>
          <w:spacing w:val="60"/>
        </w:rPr>
        <w:t xml:space="preserve"> </w:t>
      </w:r>
      <w:r>
        <w:t>le</w:t>
      </w:r>
      <w:r>
        <w:rPr>
          <w:spacing w:val="60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dovranno essere presentate al protocollo dell’Unione colli Marit</w:t>
      </w:r>
      <w:r>
        <w:t>timi Pisani in una delle seguenti</w:t>
      </w:r>
      <w:r>
        <w:rPr>
          <w:spacing w:val="1"/>
        </w:rPr>
        <w:t xml:space="preserve"> </w:t>
      </w:r>
      <w:r>
        <w:t>modalità:</w:t>
      </w:r>
    </w:p>
    <w:p w:rsidR="003653B1" w:rsidRDefault="00667A7C">
      <w:pPr>
        <w:pStyle w:val="Corpotesto"/>
        <w:ind w:right="147"/>
      </w:pPr>
      <w:r>
        <w:t>- consegna a mano al Protocollo dell’Unione Colli Marittimi Pisani presso la sede del Comune di</w:t>
      </w:r>
      <w:r>
        <w:rPr>
          <w:spacing w:val="1"/>
        </w:rPr>
        <w:t xml:space="preserve"> </w:t>
      </w:r>
      <w:r>
        <w:t>Castellina</w:t>
      </w:r>
      <w:r>
        <w:rPr>
          <w:spacing w:val="-2"/>
        </w:rPr>
        <w:t xml:space="preserve"> </w:t>
      </w:r>
      <w:r>
        <w:t>m.ma</w:t>
      </w:r>
    </w:p>
    <w:p w:rsidR="003653B1" w:rsidRDefault="00667A7C">
      <w:pPr>
        <w:pStyle w:val="Corpotesto"/>
      </w:pPr>
      <w:r>
        <w:t>- raccomandata</w:t>
      </w:r>
      <w:r>
        <w:rPr>
          <w:spacing w:val="-3"/>
        </w:rPr>
        <w:t xml:space="preserve"> </w:t>
      </w:r>
      <w:r>
        <w:t>all’indirizzo</w:t>
      </w:r>
      <w:r>
        <w:rPr>
          <w:spacing w:val="-2"/>
        </w:rPr>
        <w:t xml:space="preserve"> </w:t>
      </w:r>
      <w:r>
        <w:t>Unione</w:t>
      </w:r>
      <w:r>
        <w:rPr>
          <w:spacing w:val="-3"/>
        </w:rPr>
        <w:t xml:space="preserve"> </w:t>
      </w:r>
      <w:r>
        <w:t>Colli</w:t>
      </w:r>
      <w:r>
        <w:rPr>
          <w:spacing w:val="-2"/>
        </w:rPr>
        <w:t xml:space="preserve"> </w:t>
      </w:r>
      <w:r>
        <w:t>Marittimi</w:t>
      </w:r>
      <w:r>
        <w:rPr>
          <w:spacing w:val="-1"/>
        </w:rPr>
        <w:t xml:space="preserve"> </w:t>
      </w:r>
      <w:r>
        <w:t>Pisani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Madonna</w:t>
      </w:r>
      <w:r>
        <w:rPr>
          <w:spacing w:val="-3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Montescudaio</w:t>
      </w:r>
    </w:p>
    <w:p w:rsidR="003653B1" w:rsidRDefault="00667A7C">
      <w:pPr>
        <w:pStyle w:val="Corpotesto"/>
      </w:pPr>
      <w:r>
        <w:t>- via</w:t>
      </w:r>
      <w:r>
        <w:rPr>
          <w:spacing w:val="-6"/>
        </w:rPr>
        <w:t xml:space="preserve"> </w:t>
      </w:r>
      <w:proofErr w:type="spellStart"/>
      <w:r>
        <w:t>p</w:t>
      </w:r>
      <w:r>
        <w:t>ec</w:t>
      </w:r>
      <w:proofErr w:type="spellEnd"/>
      <w:r>
        <w:rPr>
          <w:spacing w:val="-5"/>
        </w:rPr>
        <w:t xml:space="preserve"> </w:t>
      </w:r>
      <w:r>
        <w:t>all’indirizzo</w:t>
      </w:r>
      <w:r>
        <w:rPr>
          <w:spacing w:val="-5"/>
        </w:rPr>
        <w:t xml:space="preserve"> </w:t>
      </w:r>
      <w:hyperlink r:id="rId12">
        <w:r>
          <w:rPr>
            <w:color w:val="0000FF"/>
            <w:u w:val="single" w:color="0000FF"/>
          </w:rPr>
          <w:t>unione.collimarittimipisani@postacert.toscana.it</w:t>
        </w:r>
      </w:hyperlink>
    </w:p>
    <w:p w:rsidR="003653B1" w:rsidRDefault="00667A7C">
      <w:pPr>
        <w:ind w:left="652"/>
        <w:jc w:val="both"/>
        <w:rPr>
          <w:sz w:val="24"/>
        </w:rPr>
      </w:pPr>
      <w:proofErr w:type="gramStart"/>
      <w:r>
        <w:rPr>
          <w:b/>
          <w:sz w:val="24"/>
        </w:rPr>
        <w:t>entro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 oltre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ore 12.00 del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Luglio 2021</w:t>
      </w:r>
      <w:r>
        <w:rPr>
          <w:sz w:val="24"/>
        </w:rPr>
        <w:t>;</w:t>
      </w:r>
    </w:p>
    <w:p w:rsidR="003653B1" w:rsidRDefault="00667A7C">
      <w:pPr>
        <w:pStyle w:val="Corpotesto"/>
        <w:ind w:right="148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 e le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 xml:space="preserve">delle domande presentate </w:t>
      </w:r>
      <w:r>
        <w:t>saranno rese pubbliche mediante</w:t>
      </w:r>
      <w:r>
        <w:rPr>
          <w:spacing w:val="1"/>
        </w:rPr>
        <w:t xml:space="preserve"> </w:t>
      </w:r>
      <w:r>
        <w:t>pubblicazione degli atti nel sito dell’unione sezione trasparenza, che avrà valore di notifica per gli</w:t>
      </w:r>
      <w:r>
        <w:rPr>
          <w:spacing w:val="1"/>
        </w:rPr>
        <w:t xml:space="preserve"> </w:t>
      </w:r>
      <w:r>
        <w:t>interessati.</w:t>
      </w:r>
    </w:p>
    <w:p w:rsidR="003653B1" w:rsidRDefault="00667A7C">
      <w:pPr>
        <w:pStyle w:val="Corpotesto"/>
        <w:ind w:right="150"/>
      </w:pPr>
      <w:r>
        <w:t>I 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individuati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 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questa indagine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contattati</w:t>
      </w:r>
      <w:r>
        <w:rPr>
          <w:spacing w:val="-1"/>
        </w:rPr>
        <w:t xml:space="preserve"> </w:t>
      </w:r>
      <w:r>
        <w:t>dal</w:t>
      </w:r>
      <w:r>
        <w:t xml:space="preserve"> Responsabile</w:t>
      </w:r>
      <w:r>
        <w:rPr>
          <w:spacing w:val="-1"/>
        </w:rPr>
        <w:t xml:space="preserve"> </w:t>
      </w:r>
      <w:r>
        <w:t>comunale.</w:t>
      </w:r>
    </w:p>
    <w:p w:rsidR="003653B1" w:rsidRDefault="00667A7C">
      <w:pPr>
        <w:pStyle w:val="Corpotesto"/>
        <w:ind w:right="145"/>
      </w:pPr>
      <w:r>
        <w:t>Si precisa che l’affidamento dell’incarico di cui</w:t>
      </w:r>
      <w:r>
        <w:rPr>
          <w:spacing w:val="1"/>
        </w:rPr>
        <w:t xml:space="preserve"> </w:t>
      </w:r>
      <w:r>
        <w:t>al presente avviso non</w:t>
      </w:r>
      <w:r>
        <w:rPr>
          <w:spacing w:val="1"/>
        </w:rPr>
        <w:t xml:space="preserve"> </w:t>
      </w:r>
      <w:r>
        <w:t>costituisce procedura</w:t>
      </w:r>
      <w:r>
        <w:rPr>
          <w:spacing w:val="1"/>
        </w:rPr>
        <w:t xml:space="preserve"> </w:t>
      </w:r>
      <w:proofErr w:type="gramStart"/>
      <w:r>
        <w:t>concorsuale</w:t>
      </w:r>
      <w:proofErr w:type="gramEnd"/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comporta assunzioni presso l’Unione;</w:t>
      </w:r>
      <w:r>
        <w:rPr>
          <w:spacing w:val="1"/>
        </w:rPr>
        <w:t xml:space="preserve"> </w:t>
      </w:r>
      <w:r>
        <w:t>il trattamento economico sarà corrisposto</w:t>
      </w:r>
      <w:r>
        <w:rPr>
          <w:spacing w:val="1"/>
        </w:rPr>
        <w:t xml:space="preserve"> </w:t>
      </w:r>
      <w:r>
        <w:t>dall’Ente</w:t>
      </w:r>
      <w:r>
        <w:rPr>
          <w:spacing w:val="1"/>
        </w:rPr>
        <w:t xml:space="preserve"> </w:t>
      </w:r>
      <w:r>
        <w:t>Unione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avvenuto</w:t>
      </w:r>
      <w:r>
        <w:rPr>
          <w:spacing w:val="1"/>
        </w:rPr>
        <w:t xml:space="preserve"> </w:t>
      </w:r>
      <w:r>
        <w:t>rimborso</w:t>
      </w:r>
      <w:r>
        <w:rPr>
          <w:spacing w:val="1"/>
        </w:rPr>
        <w:t xml:space="preserve"> </w:t>
      </w:r>
      <w:r>
        <w:t>integrale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somme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dall’Istat,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l’Istituto è il soggetto competente alla valutazione dei modelli statistici che l’Ente provvederà ad</w:t>
      </w:r>
      <w:r>
        <w:rPr>
          <w:spacing w:val="1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rilevazione.</w:t>
      </w:r>
    </w:p>
    <w:p w:rsidR="003653B1" w:rsidRDefault="003653B1">
      <w:pPr>
        <w:pStyle w:val="Corpotesto"/>
      </w:pPr>
    </w:p>
    <w:p w:rsidR="003653B1" w:rsidRDefault="00667A7C">
      <w:pPr>
        <w:pStyle w:val="Corpotesto"/>
      </w:pPr>
      <w:r w:rsidRPr="00667A7C">
        <w:t xml:space="preserve">Montescudaio,30 </w:t>
      </w:r>
      <w:bookmarkStart w:id="0" w:name="_GoBack"/>
      <w:bookmarkEnd w:id="0"/>
      <w:r>
        <w:t>Giugno 2021</w:t>
      </w:r>
    </w:p>
    <w:p w:rsidR="003653B1" w:rsidRDefault="003653B1">
      <w:pPr>
        <w:pStyle w:val="Corpotesto"/>
        <w:ind w:left="0"/>
        <w:jc w:val="left"/>
      </w:pPr>
    </w:p>
    <w:p w:rsidR="003653B1" w:rsidRDefault="00667A7C">
      <w:pPr>
        <w:pStyle w:val="Corpotesto"/>
        <w:ind w:left="8018" w:right="147" w:hanging="430"/>
        <w:jc w:val="right"/>
      </w:pPr>
      <w:r>
        <w:t>Il Responsabile del Servizio</w:t>
      </w:r>
      <w:r>
        <w:rPr>
          <w:spacing w:val="-57"/>
        </w:rPr>
        <w:t xml:space="preserve"> </w:t>
      </w:r>
      <w:r>
        <w:t xml:space="preserve">Rag. Giancarlo </w:t>
      </w:r>
      <w:proofErr w:type="spellStart"/>
      <w:r>
        <w:t>Simoni</w:t>
      </w:r>
      <w:proofErr w:type="spellEnd"/>
    </w:p>
    <w:sectPr w:rsidR="003653B1">
      <w:pgSz w:w="11906" w:h="16838"/>
      <w:pgMar w:top="1340" w:right="980" w:bottom="280" w:left="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29BC"/>
    <w:multiLevelType w:val="multilevel"/>
    <w:tmpl w:val="B4301F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D15AC2"/>
    <w:multiLevelType w:val="multilevel"/>
    <w:tmpl w:val="37761A3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52CA67A3"/>
    <w:multiLevelType w:val="multilevel"/>
    <w:tmpl w:val="2640A79C"/>
    <w:lvl w:ilvl="0">
      <w:start w:val="1"/>
      <w:numFmt w:val="decimal"/>
      <w:lvlText w:val="%1)"/>
      <w:lvlJc w:val="left"/>
      <w:pPr>
        <w:tabs>
          <w:tab w:val="num" w:pos="0"/>
        </w:tabs>
        <w:ind w:left="1372" w:hanging="360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9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1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2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28" w:hanging="360"/>
      </w:pPr>
      <w:rPr>
        <w:rFonts w:ascii="Symbol" w:hAnsi="Symbol" w:cs="Symbol" w:hint="default"/>
      </w:rPr>
    </w:lvl>
  </w:abstractNum>
  <w:abstractNum w:abstractNumId="3" w15:restartNumberingAfterBreak="0">
    <w:nsid w:val="6E95229D"/>
    <w:multiLevelType w:val="multilevel"/>
    <w:tmpl w:val="533484F2"/>
    <w:lvl w:ilvl="0">
      <w:start w:val="1"/>
      <w:numFmt w:val="decimal"/>
      <w:lvlText w:val="%1)"/>
      <w:lvlJc w:val="left"/>
      <w:pPr>
        <w:tabs>
          <w:tab w:val="num" w:pos="0"/>
        </w:tabs>
        <w:ind w:left="1372" w:hanging="348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86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92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98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04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10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16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22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28" w:hanging="348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1"/>
    <w:rsid w:val="003653B1"/>
    <w:rsid w:val="006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29DD5-D463-48C3-9649-D4708B4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spacing w:before="105" w:line="287" w:lineRule="exact"/>
      <w:ind w:left="2971" w:right="1365"/>
      <w:jc w:val="center"/>
    </w:pPr>
    <w:rPr>
      <w:rFonts w:ascii="Arial" w:eastAsia="Arial" w:hAnsi="Arial" w:cs="Arial"/>
      <w:b/>
      <w:bCs/>
      <w:i/>
      <w:iCs/>
      <w:sz w:val="25"/>
      <w:szCs w:val="25"/>
    </w:rPr>
  </w:style>
  <w:style w:type="paragraph" w:styleId="Corpotesto">
    <w:name w:val="Body Text"/>
    <w:basedOn w:val="Normale"/>
    <w:uiPriority w:val="1"/>
    <w:qFormat/>
    <w:pPr>
      <w:ind w:left="652"/>
      <w:jc w:val="both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137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unione.collimarittimipisani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rilevatore</dc:title>
  <dc:subject/>
  <dc:creator>l.meini</dc:creator>
  <dc:description/>
  <cp:lastModifiedBy>Amministrativo</cp:lastModifiedBy>
  <cp:revision>6</cp:revision>
  <dcterms:created xsi:type="dcterms:W3CDTF">2021-06-22T09:31:00Z</dcterms:created>
  <dcterms:modified xsi:type="dcterms:W3CDTF">2021-06-30T09:04:00Z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2019-02-11T00:00:00Z</vt:filetime>
  </property>
  <property fmtid="{D5CDD505-2E9C-101B-9397-08002B2CF9AE}" pid="4" name="Creator">
    <vt:lpwstr>PDFCreator Version 1.2.3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